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3B6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C76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6C1B" w:rsidRDefault="00C76C1B" w:rsidP="00C76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C76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Pr="006879AC" w:rsidRDefault="006879AC" w:rsidP="004D34C4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6879AC">
        <w:rPr>
          <w:rFonts w:ascii="Times New Roman" w:hAnsi="Times New Roman" w:cs="Times New Roman"/>
          <w:i/>
          <w:sz w:val="44"/>
          <w:szCs w:val="44"/>
          <w:lang w:val="uk-UA"/>
        </w:rPr>
        <w:t>НАВЧАЛЬНО – МЕТОДИЧНИЙ ПАКЕТ</w:t>
      </w:r>
    </w:p>
    <w:p w:rsidR="0028134D" w:rsidRDefault="004D34C4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забезпечення </w:t>
      </w:r>
      <w:r w:rsidR="00637CF9">
        <w:rPr>
          <w:rFonts w:ascii="Times New Roman" w:hAnsi="Times New Roman" w:cs="Times New Roman"/>
          <w:sz w:val="36"/>
          <w:szCs w:val="36"/>
          <w:lang w:val="uk-UA"/>
        </w:rPr>
        <w:t>дистанційної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роботи студентів</w:t>
      </w:r>
      <w:r w:rsidR="0028134D"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8134D" w:rsidRPr="004D34C4" w:rsidRDefault="0028134D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23B6">
        <w:rPr>
          <w:rFonts w:ascii="Times New Roman" w:hAnsi="Times New Roman" w:cs="Times New Roman"/>
          <w:sz w:val="36"/>
          <w:szCs w:val="36"/>
          <w:lang w:val="uk-UA"/>
        </w:rPr>
        <w:t>з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дисципліни</w:t>
      </w:r>
      <w:r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263B4">
        <w:rPr>
          <w:rFonts w:ascii="Times New Roman" w:hAnsi="Times New Roman" w:cs="Times New Roman"/>
          <w:b/>
          <w:i/>
          <w:sz w:val="44"/>
          <w:szCs w:val="44"/>
          <w:lang w:val="uk-UA"/>
        </w:rPr>
        <w:t>«Фізика»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для студентів ІІ курсу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спеціальності «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Конструювання</w:t>
      </w:r>
      <w:proofErr w:type="spellEnd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виготовлення</w:t>
      </w:r>
      <w:proofErr w:type="spellEnd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 xml:space="preserve"> та 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технічне</w:t>
      </w:r>
      <w:proofErr w:type="spellEnd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обслуговування</w:t>
      </w:r>
      <w:proofErr w:type="spellEnd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виробів</w:t>
      </w:r>
      <w:proofErr w:type="spellEnd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електронної</w:t>
      </w:r>
      <w:proofErr w:type="spellEnd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C76C1B" w:rsidRPr="00C76C1B">
        <w:rPr>
          <w:rFonts w:ascii="Times New Roman" w:hAnsi="Times New Roman" w:cs="Times New Roman"/>
          <w:sz w:val="36"/>
          <w:szCs w:val="36"/>
          <w:lang w:val="uk-UA"/>
        </w:rPr>
        <w:t>техніки</w:t>
      </w:r>
      <w:proofErr w:type="spellEnd"/>
      <w:r w:rsidRPr="00D370ED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Мажара В.М., викладач фізики,</w:t>
      </w:r>
    </w:p>
    <w:p w:rsidR="0028134D" w:rsidRDefault="00517A60" w:rsidP="00517A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134D">
        <w:rPr>
          <w:rFonts w:ascii="Times New Roman" w:hAnsi="Times New Roman" w:cs="Times New Roman"/>
          <w:sz w:val="28"/>
          <w:szCs w:val="28"/>
          <w:lang w:val="uk-UA"/>
        </w:rPr>
        <w:t>пеціаліст вищої кваліфікаційної категорії</w:t>
      </w:r>
    </w:p>
    <w:p w:rsidR="0028134D" w:rsidRPr="004263B4" w:rsidRDefault="0028134D" w:rsidP="0028134D">
      <w:pPr>
        <w:tabs>
          <w:tab w:val="left" w:pos="8505"/>
        </w:tabs>
        <w:ind w:firstLine="5103"/>
        <w:rPr>
          <w:sz w:val="28"/>
          <w:szCs w:val="28"/>
          <w:lang w:val="uk-UA"/>
        </w:rPr>
      </w:pPr>
    </w:p>
    <w:p w:rsidR="0028134D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Розглянуто та схвалено</w:t>
      </w:r>
    </w:p>
    <w:p w:rsidR="0028134D" w:rsidRPr="002A172E" w:rsidRDefault="004D34C4" w:rsidP="004D34C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13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8134D"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сіданні циклової комісії математично - природничих дисциплін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Протокол № ___ від «___»______ 20__ р.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proofErr w:type="spellStart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>Кулигіна</w:t>
      </w:r>
      <w:proofErr w:type="spellEnd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Л.І.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    (підпис)                        (ініціали та 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134D" w:rsidRPr="002A172E" w:rsidRDefault="0028134D" w:rsidP="0028134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Default="0028134D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FED" w:rsidRDefault="0028134D" w:rsidP="004D34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72E">
        <w:rPr>
          <w:rFonts w:ascii="Times New Roman" w:hAnsi="Times New Roman" w:cs="Times New Roman"/>
          <w:sz w:val="28"/>
          <w:szCs w:val="28"/>
          <w:lang w:val="uk-UA"/>
        </w:rPr>
        <w:t>Кривий Ріг,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152AE" w:rsidRPr="00D13BCE" w:rsidRDefault="003152AE" w:rsidP="004D34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3BC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Пояснювальна записка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самостійної роботи студентів є: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 та активації розумової діяльності студентів;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потреби безперервного самостійного поповнення знань.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Завдання самостійної роботи студентів: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опрацювання тем і окремих питань студент здійснює в </w:t>
      </w:r>
      <w:proofErr w:type="spellStart"/>
      <w:r w:rsidR="00D13BCE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і готує конспект з нижче вказаних тем. Матеріал для самостійного опрацювання може бути включений у вигляді окремих питань до загальних завдань з дисципліни. 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знань студентів з тем самостійної роботи може проводитися викладачем на заняттях у вигляді: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усного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письмового опитування по картках;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тестових завдань;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перевірки конспектів лекцій, повідомлень, рефератів;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перегляду </w:t>
      </w:r>
      <w:r w:rsidR="00D13BCE">
        <w:rPr>
          <w:rFonts w:ascii="Times New Roman" w:hAnsi="Times New Roman" w:cs="Times New Roman"/>
          <w:sz w:val="28"/>
          <w:szCs w:val="28"/>
          <w:lang w:val="uk-UA"/>
        </w:rPr>
        <w:t>презентацій.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деяких завдань також може бути перевірено при проведенні лабораторних робіт.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з дисципліни передбачений робочим навчальним планом для засвоєння студентами в процесі самостійної роботи, виносяться на підсумковий контроль поряд навчальним матеріалом, який опрацьовується при проведенні аудиторних занять.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Підсумком самостійного опрацювання теми може бути або загальна оцінка за заняття, або окрема оцінка за конкретну тему.</w:t>
      </w:r>
    </w:p>
    <w:p w:rsidR="00EF24EB" w:rsidRDefault="00D13B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24EB" w:rsidRPr="00797E17" w:rsidRDefault="00EF24EB" w:rsidP="00797E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Рекомендована література</w:t>
      </w:r>
    </w:p>
    <w:p w:rsidR="00EF24EB" w:rsidRDefault="00EF24EB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Базова: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EF24EB" w:rsidRDefault="00EF24E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Дмитрієва В.Ф. «Фізика», Київ «Техніка», 2008р.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Ландсберг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«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Элементарный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2F0E">
        <w:rPr>
          <w:rFonts w:ascii="Times New Roman" w:hAnsi="Times New Roman" w:cs="Times New Roman"/>
          <w:sz w:val="28"/>
          <w:szCs w:val="28"/>
          <w:lang w:val="uk-UA"/>
        </w:rPr>
        <w:t>,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«Наука», 1964 г.</w:t>
      </w:r>
    </w:p>
    <w:p w:rsidR="00797E17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С.У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. «Фізика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», Київ «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Освіта», 199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8р.</w:t>
      </w:r>
      <w:r w:rsidR="00797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4EB" w:rsidRDefault="00797E17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D370ED" w:rsidRPr="00D370ED" w:rsidRDefault="00D370ED" w:rsidP="00D370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Каменицький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 xml:space="preserve"> С.Е., «Фізика», «</w:t>
      </w: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>», 1968р.</w:t>
      </w:r>
    </w:p>
    <w:p w:rsidR="00D370ED" w:rsidRPr="00DC3769" w:rsidRDefault="00D370ED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7E17" w:rsidRDefault="00797E17" w:rsidP="00797E1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C76C1B"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  <w:r w:rsidR="00C76C1B" w:rsidRPr="00C76C1B">
        <w:rPr>
          <w:rFonts w:ascii="Times New Roman" w:hAnsi="Times New Roman" w:cs="Times New Roman"/>
          <w:b/>
          <w:sz w:val="36"/>
          <w:szCs w:val="36"/>
          <w:lang w:val="uk-UA"/>
        </w:rPr>
        <w:t>.3. Використання електромагнітних хвиль.</w:t>
      </w:r>
    </w:p>
    <w:p w:rsidR="00C77B14" w:rsidRPr="00797E17" w:rsidRDefault="00C77B14" w:rsidP="00797E1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10.1.Електропровідність </w:t>
      </w:r>
      <w:proofErr w:type="spellStart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напівпровідникі</w:t>
      </w:r>
      <w:proofErr w:type="gramStart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proofErr w:type="spellEnd"/>
      <w:proofErr w:type="gramEnd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096200" w:rsidRDefault="00096200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C77B14" w:rsidRDefault="00C77B14" w:rsidP="000A488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Випромінювання електромагнітних хвиль. Принцип радіозв’язку і радіолокації.</w:t>
      </w:r>
    </w:p>
    <w:p w:rsidR="000A4883" w:rsidRPr="000A4883" w:rsidRDefault="00C77B14" w:rsidP="000A488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Метали.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Діелектрики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впровідники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Електропровідність 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напівпровідників.</w:t>
      </w:r>
    </w:p>
    <w:p w:rsidR="00797E17" w:rsidRPr="000A4883" w:rsidRDefault="00797E17" w:rsidP="00C77B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317EE0" w:rsidRDefault="00C77B14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Випромінювання електромагнітних хвиль</w:t>
      </w:r>
      <w:r w:rsidR="000A4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B14" w:rsidRDefault="00C77B14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Радіозв’язок і радіолокація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97E17" w:rsidRDefault="00317EE0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Діелектрики і напі</w:t>
      </w:r>
      <w:r w:rsidR="00C77B14">
        <w:rPr>
          <w:rFonts w:ascii="Times New Roman" w:eastAsia="Calibri" w:hAnsi="Times New Roman" w:cs="Times New Roman"/>
          <w:sz w:val="28"/>
          <w:szCs w:val="28"/>
          <w:lang w:val="uk-UA"/>
        </w:rPr>
        <w:t>впровідники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B14" w:rsidRPr="00766A33" w:rsidRDefault="00C77B14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Електропровідність 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напівпровідників.</w:t>
      </w: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C77B14" w:rsidRPr="00C77B14" w:rsidRDefault="00DC3769" w:rsidP="00C77B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14"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</w:t>
      </w:r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Випромінювання електромагнітних хвиль</w:t>
      </w:r>
      <w:r w:rsidRPr="00C77B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6A33" w:rsidRPr="00C77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7CF9"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B1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овинні розуміти принцип дії випромінювань електромагнітних хвиль, радіозв’язку та радіолокації</w:t>
      </w:r>
      <w:r w:rsidR="00C77B14" w:rsidRPr="00C77B14">
        <w:rPr>
          <w:lang w:val="uk-UA"/>
        </w:rPr>
        <w:t>.</w:t>
      </w:r>
    </w:p>
    <w:p w:rsidR="00766A33" w:rsidRPr="00C77B14" w:rsidRDefault="00C77B14" w:rsidP="00C77B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нати визначення діелектриків і напівпровідників; розуміти електропровідність провідників. Знати галузь застосування напівпровідників</w:t>
      </w:r>
      <w:r w:rsidRPr="00C77B14">
        <w:rPr>
          <w:lang w:val="uk-UA"/>
        </w:rPr>
        <w:t>.</w:t>
      </w:r>
      <w:r w:rsidR="00766A33" w:rsidRPr="00C77B1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3769" w:rsidRDefault="00DC3769" w:rsidP="00C77B1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C77B14" w:rsidRPr="00C77B14">
        <w:rPr>
          <w:rFonts w:ascii="Times New Roman" w:hAnsi="Times New Roman" w:cs="Times New Roman"/>
          <w:b/>
          <w:sz w:val="36"/>
          <w:szCs w:val="36"/>
          <w:lang w:val="uk-UA"/>
        </w:rPr>
        <w:t>11.1.</w:t>
      </w:r>
      <w:r w:rsidR="00C77B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77B14" w:rsidRPr="00C77B14">
        <w:rPr>
          <w:rFonts w:ascii="Times New Roman" w:hAnsi="Times New Roman" w:cs="Times New Roman"/>
          <w:b/>
          <w:sz w:val="36"/>
          <w:szCs w:val="36"/>
          <w:lang w:val="uk-UA"/>
        </w:rPr>
        <w:t>Кінетичні явища у напівпровідниках.</w:t>
      </w:r>
    </w:p>
    <w:p w:rsidR="00C77B14" w:rsidRPr="00C77B14" w:rsidRDefault="00C77B14" w:rsidP="00C77B1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Тема 12.1.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Контактна різниця </w:t>
      </w:r>
      <w:proofErr w:type="spellStart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потенціалів</w:t>
      </w:r>
      <w:proofErr w:type="spellEnd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C77B14" w:rsidRDefault="00C77B14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C77B14" w:rsidRPr="00C77B14" w:rsidRDefault="00C77B14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Одержання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електронного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діркового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напівпровідників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Напівпровідниковий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діод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тріод.</w:t>
      </w:r>
    </w:p>
    <w:p w:rsidR="00C77B14" w:rsidRPr="00C77B14" w:rsidRDefault="00C77B14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різниця </w:t>
      </w:r>
      <w:proofErr w:type="spellStart"/>
      <w:r w:rsidRPr="00C77B14">
        <w:rPr>
          <w:rFonts w:ascii="Times New Roman" w:hAnsi="Times New Roman" w:cs="Times New Roman"/>
          <w:sz w:val="28"/>
          <w:szCs w:val="28"/>
          <w:lang w:val="uk-UA"/>
        </w:rPr>
        <w:t>потенціалів</w:t>
      </w:r>
      <w:proofErr w:type="spellEnd"/>
      <w:r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. Контакт </w:t>
      </w:r>
      <w:proofErr w:type="spellStart"/>
      <w:r w:rsidRPr="00C77B14">
        <w:rPr>
          <w:rFonts w:ascii="Times New Roman" w:hAnsi="Times New Roman" w:cs="Times New Roman"/>
          <w:sz w:val="28"/>
          <w:szCs w:val="28"/>
          <w:lang w:val="uk-UA"/>
        </w:rPr>
        <w:t>електронного</w:t>
      </w:r>
      <w:proofErr w:type="spellEnd"/>
      <w:r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8"/>
          <w:lang w:val="uk-UA"/>
        </w:rPr>
        <w:t>діркового</w:t>
      </w:r>
      <w:proofErr w:type="spellEnd"/>
      <w:r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8"/>
          <w:lang w:val="uk-UA"/>
        </w:rPr>
        <w:t>напівпровідників</w:t>
      </w:r>
      <w:proofErr w:type="spellEnd"/>
      <w:r>
        <w:t>.</w:t>
      </w:r>
    </w:p>
    <w:p w:rsidR="00C77B14" w:rsidRDefault="00C77B14" w:rsidP="00C77B1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C77B14" w:rsidRDefault="00DC3769" w:rsidP="00C77B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1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DC3769" w:rsidRPr="00766A33" w:rsidRDefault="00C77B14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Електронний і дірковий напівпровідники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B14" w:rsidRPr="00C77B14" w:rsidRDefault="00C77B14" w:rsidP="00C77B1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Напівпровідниковий діод і тріод.</w:t>
      </w:r>
    </w:p>
    <w:p w:rsidR="00DC3769" w:rsidRPr="00766A33" w:rsidRDefault="00C77B14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Потенціал.</w:t>
      </w:r>
      <w:r w:rsidRPr="00C77B14">
        <w:rPr>
          <w:rFonts w:ascii="Times New Roman" w:hAnsi="Times New Roman" w:cs="Times New Roman"/>
          <w:sz w:val="28"/>
          <w:szCs w:val="28"/>
          <w:lang w:val="uk-UA"/>
        </w:rPr>
        <w:t xml:space="preserve"> Контактна різниця потенціалів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C77B14" w:rsidRPr="00C77B14" w:rsidRDefault="00C77B14" w:rsidP="00D370E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ати поняття про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напівпровідниковий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діод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тріод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Знати принцип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одержання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електронного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діркового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напівпровідників.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96200" w:rsidRPr="00C77B14" w:rsidRDefault="00C77B14" w:rsidP="00C77B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ати поняття про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контактну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різницю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потенціалів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Давати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означення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контакту електронного і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діркового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напівпровідників</w:t>
      </w:r>
      <w:proofErr w:type="spellEnd"/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1459" w:rsidRDefault="00501459" w:rsidP="00C77B1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C77B14" w:rsidRPr="00C77B14">
        <w:rPr>
          <w:rFonts w:ascii="Times New Roman" w:hAnsi="Times New Roman" w:cs="Times New Roman"/>
          <w:b/>
          <w:sz w:val="36"/>
          <w:szCs w:val="36"/>
          <w:lang w:val="uk-UA"/>
        </w:rPr>
        <w:t>13.1.</w:t>
      </w:r>
      <w:r w:rsidR="00C77B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77B14" w:rsidRPr="00C77B14">
        <w:rPr>
          <w:rFonts w:ascii="Times New Roman" w:hAnsi="Times New Roman" w:cs="Times New Roman"/>
          <w:b/>
          <w:sz w:val="36"/>
          <w:szCs w:val="36"/>
          <w:lang w:val="uk-UA"/>
        </w:rPr>
        <w:t>Термоелектричний струм.</w:t>
      </w:r>
    </w:p>
    <w:p w:rsidR="00C77B14" w:rsidRPr="00C77B14" w:rsidRDefault="00C77B14" w:rsidP="00C77B1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14.1. </w:t>
      </w:r>
      <w:proofErr w:type="spellStart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Магнітне</w:t>
      </w:r>
      <w:proofErr w:type="spellEnd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поле в </w:t>
      </w:r>
      <w:proofErr w:type="spellStart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речовині</w:t>
      </w:r>
      <w:proofErr w:type="spellEnd"/>
      <w:r w:rsidRPr="00C77B14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C77B14" w:rsidRPr="006879AC" w:rsidRDefault="006879AC" w:rsidP="006879AC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15.1. </w:t>
      </w:r>
      <w:proofErr w:type="spellStart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>Сегнетоелектрика</w:t>
      </w:r>
      <w:proofErr w:type="spellEnd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End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proofErr w:type="gramStart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proofErr w:type="spellEnd"/>
      <w:proofErr w:type="gramEnd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>’</w:t>
      </w:r>
      <w:proofErr w:type="spellStart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>єзоелектрика</w:t>
      </w:r>
      <w:proofErr w:type="spellEnd"/>
      <w:r w:rsidRPr="006879AC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6879AC" w:rsidRDefault="006879AC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501459" w:rsidRP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Термоелектричний</w:t>
      </w:r>
      <w:proofErr w:type="spellEnd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струм. </w:t>
      </w:r>
      <w:proofErr w:type="spellStart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Явища</w:t>
      </w:r>
      <w:proofErr w:type="spellEnd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Пельтьє</w:t>
      </w:r>
      <w:proofErr w:type="spellEnd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="00C77B14"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Томпсона.</w:t>
      </w:r>
    </w:p>
    <w:p w:rsidR="00501459" w:rsidRPr="006879AC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501459">
        <w:rPr>
          <w:lang w:val="uk-UA"/>
        </w:rPr>
        <w:t xml:space="preserve"> </w:t>
      </w:r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Діамагнітні, парамагнітні і феромагнітні матеріали.</w:t>
      </w:r>
    </w:p>
    <w:p w:rsidR="00501459" w:rsidRPr="00B43C7C" w:rsidRDefault="00501459" w:rsidP="00501459">
      <w:pPr>
        <w:ind w:left="284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Сегнетоелектрика</w:t>
      </w:r>
      <w:proofErr w:type="spellEnd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’єзоелектрика</w:t>
      </w:r>
      <w:proofErr w:type="spellEnd"/>
      <w:r w:rsidR="006879AC"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1459" w:rsidRP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501459" w:rsidRPr="00DC3769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501459" w:rsidRPr="00797E17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Pr="00797E17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501459" w:rsidRPr="00766A33" w:rsidRDefault="006879AC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14">
        <w:rPr>
          <w:rFonts w:ascii="Times New Roman" w:eastAsia="Calibri" w:hAnsi="Times New Roman" w:cs="Times New Roman"/>
          <w:sz w:val="28"/>
          <w:szCs w:val="28"/>
          <w:lang w:val="uk-UA"/>
        </w:rPr>
        <w:t>Термоелектричний струм</w:t>
      </w:r>
      <w:r w:rsidR="0050145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Pr="00766A33" w:rsidRDefault="006879AC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Діамагнітні, парамагнітні і феромагнітні матеріали</w:t>
      </w:r>
      <w:r w:rsidR="0050145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Default="006879AC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Сегнетоелектрика і п’єзоелектрика</w:t>
      </w:r>
      <w:r w:rsidR="0050145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Pr="00766A33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Pr="00766A33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501459" w:rsidRDefault="006879AC" w:rsidP="00501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нати означення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термоелектричного струму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застосування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явища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Пельтьє</w:t>
      </w:r>
      <w:proofErr w:type="spellEnd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Томпсона</w:t>
      </w:r>
      <w:proofErr w:type="spellEnd"/>
      <w:r>
        <w:rPr>
          <w:lang w:val="uk-UA"/>
        </w:rPr>
        <w:t>.</w:t>
      </w:r>
      <w:r w:rsidR="00501459"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879AC" w:rsidRPr="006879AC" w:rsidRDefault="006879AC" w:rsidP="00501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ати поняття про діамагнітні,парамагнітні і феромагнітні матеріали; знати галузь їх застосування.</w:t>
      </w:r>
    </w:p>
    <w:p w:rsidR="00501459" w:rsidRPr="006879AC" w:rsidRDefault="006879AC" w:rsidP="00501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нати означення сегнетоелектрики </w:t>
      </w:r>
      <w:proofErr w:type="spellStart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єзоелектрики. З</w:t>
      </w:r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нати принцип їхньої </w:t>
      </w:r>
      <w:proofErr w:type="spellStart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дії</w:t>
      </w:r>
      <w:proofErr w:type="spellEnd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>галузь</w:t>
      </w:r>
      <w:proofErr w:type="spellEnd"/>
      <w:r w:rsidRPr="00687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застосування.</w:t>
      </w: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459" w:rsidSect="0093668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1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BB0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AF0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CA0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30D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6C7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695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483F"/>
    <w:multiLevelType w:val="hybridMultilevel"/>
    <w:tmpl w:val="6D2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C2C"/>
    <w:multiLevelType w:val="hybridMultilevel"/>
    <w:tmpl w:val="16C60764"/>
    <w:lvl w:ilvl="0" w:tplc="FC3C20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F2943"/>
    <w:multiLevelType w:val="hybridMultilevel"/>
    <w:tmpl w:val="C23E52C6"/>
    <w:lvl w:ilvl="0" w:tplc="3364F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CEF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74A9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DE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6FDD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0955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74A1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5F9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B432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3A3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90F5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0163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67EC9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B6268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03C7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267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E710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E1CA0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173B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E2F9F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366E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6566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54D0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1733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07B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2D9A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0233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D3444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3"/>
  </w:num>
  <w:num w:numId="5">
    <w:abstractNumId w:val="34"/>
  </w:num>
  <w:num w:numId="6">
    <w:abstractNumId w:val="0"/>
  </w:num>
  <w:num w:numId="7">
    <w:abstractNumId w:val="13"/>
  </w:num>
  <w:num w:numId="8">
    <w:abstractNumId w:val="20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2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8"/>
  </w:num>
  <w:num w:numId="20">
    <w:abstractNumId w:val="31"/>
  </w:num>
  <w:num w:numId="21">
    <w:abstractNumId w:val="3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30"/>
  </w:num>
  <w:num w:numId="27">
    <w:abstractNumId w:val="12"/>
  </w:num>
  <w:num w:numId="28">
    <w:abstractNumId w:val="24"/>
  </w:num>
  <w:num w:numId="29">
    <w:abstractNumId w:val="27"/>
  </w:num>
  <w:num w:numId="30">
    <w:abstractNumId w:val="25"/>
  </w:num>
  <w:num w:numId="31">
    <w:abstractNumId w:val="32"/>
  </w:num>
  <w:num w:numId="32">
    <w:abstractNumId w:val="14"/>
  </w:num>
  <w:num w:numId="33">
    <w:abstractNumId w:val="19"/>
  </w:num>
  <w:num w:numId="34">
    <w:abstractNumId w:val="35"/>
  </w:num>
  <w:num w:numId="35">
    <w:abstractNumId w:val="7"/>
  </w:num>
  <w:num w:numId="36">
    <w:abstractNumId w:val="1"/>
  </w:num>
  <w:num w:numId="37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34D"/>
    <w:rsid w:val="00051AF1"/>
    <w:rsid w:val="00096200"/>
    <w:rsid w:val="000A4883"/>
    <w:rsid w:val="001A5237"/>
    <w:rsid w:val="001D4FED"/>
    <w:rsid w:val="002418B5"/>
    <w:rsid w:val="002479F7"/>
    <w:rsid w:val="0028134D"/>
    <w:rsid w:val="002A6870"/>
    <w:rsid w:val="003152AE"/>
    <w:rsid w:val="00317EE0"/>
    <w:rsid w:val="00353F59"/>
    <w:rsid w:val="003B2F0E"/>
    <w:rsid w:val="003E53E1"/>
    <w:rsid w:val="0041338B"/>
    <w:rsid w:val="004D34C4"/>
    <w:rsid w:val="00501459"/>
    <w:rsid w:val="00517A60"/>
    <w:rsid w:val="00527249"/>
    <w:rsid w:val="0054720F"/>
    <w:rsid w:val="005757EF"/>
    <w:rsid w:val="00637CF9"/>
    <w:rsid w:val="0064215B"/>
    <w:rsid w:val="006879AC"/>
    <w:rsid w:val="006D6268"/>
    <w:rsid w:val="00766A33"/>
    <w:rsid w:val="00776ECD"/>
    <w:rsid w:val="00797E17"/>
    <w:rsid w:val="008418E7"/>
    <w:rsid w:val="0088251C"/>
    <w:rsid w:val="008F3862"/>
    <w:rsid w:val="0093668B"/>
    <w:rsid w:val="00A017B4"/>
    <w:rsid w:val="00A06EE9"/>
    <w:rsid w:val="00BC3A5A"/>
    <w:rsid w:val="00C61C5A"/>
    <w:rsid w:val="00C76C1B"/>
    <w:rsid w:val="00C77B14"/>
    <w:rsid w:val="00C94189"/>
    <w:rsid w:val="00D13BCE"/>
    <w:rsid w:val="00D370ED"/>
    <w:rsid w:val="00DA279A"/>
    <w:rsid w:val="00DC3769"/>
    <w:rsid w:val="00E94205"/>
    <w:rsid w:val="00EF24EB"/>
    <w:rsid w:val="00F3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AE"/>
    <w:pPr>
      <w:ind w:left="720"/>
      <w:contextualSpacing/>
    </w:pPr>
  </w:style>
  <w:style w:type="table" w:styleId="a4">
    <w:name w:val="Table Grid"/>
    <w:basedOn w:val="a1"/>
    <w:uiPriority w:val="59"/>
    <w:rsid w:val="00D1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4341-0531-4914-B136-91BF371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2018-11-10T13:50:00Z</dcterms:created>
  <dcterms:modified xsi:type="dcterms:W3CDTF">2018-11-10T14:08:00Z</dcterms:modified>
</cp:coreProperties>
</file>